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C634" w14:textId="1DDC6EF1" w:rsidR="008870DC" w:rsidRPr="008870DC" w:rsidRDefault="008870DC" w:rsidP="008870DC">
      <w:pPr>
        <w:rPr>
          <w:rFonts w:ascii="Arial" w:hAnsi="Arial" w:cs="Arial"/>
          <w:b/>
          <w:bCs/>
          <w:sz w:val="28"/>
          <w:szCs w:val="28"/>
        </w:rPr>
      </w:pPr>
      <w:r w:rsidRPr="008870DC">
        <w:rPr>
          <w:rFonts w:ascii="Arial" w:hAnsi="Arial" w:cs="Arial"/>
          <w:b/>
          <w:bCs/>
          <w:sz w:val="28"/>
          <w:szCs w:val="28"/>
        </w:rPr>
        <w:t>FD242, Sanitary Survey of Shellfish Growing Areas (ILT)</w:t>
      </w:r>
    </w:p>
    <w:p w14:paraId="5C579BB8" w14:textId="77777777" w:rsidR="008870DC" w:rsidRPr="008870DC" w:rsidRDefault="008870DC" w:rsidP="008870DC">
      <w:pPr>
        <w:rPr>
          <w:rFonts w:ascii="Arial" w:hAnsi="Arial" w:cs="Arial"/>
          <w:b/>
          <w:bCs/>
          <w:sz w:val="28"/>
          <w:szCs w:val="28"/>
        </w:rPr>
      </w:pPr>
      <w:r w:rsidRPr="008870DC">
        <w:rPr>
          <w:rFonts w:ascii="Arial" w:hAnsi="Arial" w:cs="Arial"/>
          <w:b/>
          <w:bCs/>
          <w:sz w:val="28"/>
          <w:szCs w:val="28"/>
        </w:rPr>
        <w:t>May 6-8, 2025, Dallas, TX</w:t>
      </w:r>
    </w:p>
    <w:p w14:paraId="27FDD217" w14:textId="77777777" w:rsidR="008870DC" w:rsidRPr="008870DC" w:rsidRDefault="008870DC" w:rsidP="008870DC">
      <w:pPr>
        <w:rPr>
          <w:rFonts w:ascii="Arial" w:hAnsi="Arial" w:cs="Arial"/>
          <w:b/>
          <w:bCs/>
          <w:sz w:val="28"/>
          <w:szCs w:val="28"/>
        </w:rPr>
      </w:pPr>
    </w:p>
    <w:p w14:paraId="4F717394" w14:textId="77777777" w:rsidR="008870DC" w:rsidRPr="008870DC" w:rsidRDefault="008870DC" w:rsidP="008870DC">
      <w:pPr>
        <w:rPr>
          <w:rFonts w:ascii="Arial" w:hAnsi="Arial" w:cs="Arial"/>
          <w:b/>
          <w:bCs/>
          <w:sz w:val="28"/>
          <w:szCs w:val="28"/>
        </w:rPr>
      </w:pPr>
      <w:r w:rsidRPr="008870DC">
        <w:rPr>
          <w:rFonts w:ascii="Arial" w:hAnsi="Arial" w:cs="Arial"/>
          <w:b/>
          <w:bCs/>
          <w:sz w:val="28"/>
          <w:szCs w:val="28"/>
        </w:rPr>
        <w:t>FD245, Shellfish Plant Standardization (ILT)</w:t>
      </w:r>
    </w:p>
    <w:p w14:paraId="4E6BC995" w14:textId="77777777" w:rsidR="008870DC" w:rsidRPr="008870DC" w:rsidRDefault="008870DC" w:rsidP="008870DC">
      <w:pPr>
        <w:rPr>
          <w:rFonts w:ascii="Arial" w:hAnsi="Arial" w:cs="Arial"/>
          <w:b/>
          <w:bCs/>
          <w:sz w:val="28"/>
          <w:szCs w:val="28"/>
        </w:rPr>
      </w:pPr>
      <w:r w:rsidRPr="008870DC">
        <w:rPr>
          <w:rFonts w:ascii="Arial" w:hAnsi="Arial" w:cs="Arial"/>
          <w:b/>
          <w:bCs/>
          <w:sz w:val="28"/>
          <w:szCs w:val="28"/>
        </w:rPr>
        <w:t>March 4-7, 2025, Dallas, TX</w:t>
      </w:r>
    </w:p>
    <w:p w14:paraId="18214AA6" w14:textId="77777777" w:rsidR="008870DC" w:rsidRPr="008870DC" w:rsidRDefault="008870DC" w:rsidP="008870DC">
      <w:pPr>
        <w:rPr>
          <w:rFonts w:ascii="Arial" w:hAnsi="Arial" w:cs="Arial"/>
          <w:b/>
          <w:bCs/>
          <w:sz w:val="28"/>
          <w:szCs w:val="28"/>
        </w:rPr>
      </w:pPr>
    </w:p>
    <w:p w14:paraId="64310EA4" w14:textId="77777777" w:rsidR="008870DC" w:rsidRPr="008870DC" w:rsidRDefault="008870DC" w:rsidP="008870DC">
      <w:pPr>
        <w:rPr>
          <w:rFonts w:ascii="Arial" w:hAnsi="Arial" w:cs="Arial"/>
          <w:b/>
          <w:bCs/>
          <w:sz w:val="28"/>
          <w:szCs w:val="28"/>
        </w:rPr>
      </w:pPr>
      <w:r w:rsidRPr="008870DC">
        <w:rPr>
          <w:rFonts w:ascii="Arial" w:hAnsi="Arial" w:cs="Arial"/>
          <w:b/>
          <w:bCs/>
          <w:sz w:val="28"/>
          <w:szCs w:val="28"/>
        </w:rPr>
        <w:t>FD246 Lab Methods and Evaluation</w:t>
      </w:r>
    </w:p>
    <w:p w14:paraId="2EB2A39A" w14:textId="132115B9" w:rsidR="008870DC" w:rsidRPr="008870DC" w:rsidRDefault="008870DC" w:rsidP="008870DC">
      <w:pPr>
        <w:rPr>
          <w:rFonts w:ascii="Arial" w:hAnsi="Arial" w:cs="Arial"/>
          <w:b/>
          <w:bCs/>
          <w:sz w:val="28"/>
          <w:szCs w:val="28"/>
        </w:rPr>
      </w:pPr>
      <w:r w:rsidRPr="008870DC">
        <w:rPr>
          <w:rFonts w:ascii="Arial" w:hAnsi="Arial" w:cs="Arial"/>
          <w:b/>
          <w:bCs/>
          <w:sz w:val="28"/>
          <w:szCs w:val="28"/>
        </w:rPr>
        <w:t xml:space="preserve">TBD, 2025, Richmond, CA </w:t>
      </w:r>
    </w:p>
    <w:p w14:paraId="73DCDD43" w14:textId="77777777" w:rsidR="008870DC" w:rsidRPr="008870DC" w:rsidRDefault="008870DC" w:rsidP="008870DC">
      <w:pPr>
        <w:rPr>
          <w:rFonts w:ascii="Arial" w:hAnsi="Arial" w:cs="Arial"/>
          <w:b/>
          <w:bCs/>
          <w:sz w:val="28"/>
          <w:szCs w:val="28"/>
        </w:rPr>
      </w:pPr>
    </w:p>
    <w:p w14:paraId="5253B073" w14:textId="77777777" w:rsidR="00587514" w:rsidRPr="008870DC" w:rsidRDefault="00587514">
      <w:pPr>
        <w:rPr>
          <w:sz w:val="28"/>
          <w:szCs w:val="28"/>
        </w:rPr>
      </w:pPr>
    </w:p>
    <w:sectPr w:rsidR="00587514" w:rsidRPr="008870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CBCD8" w14:textId="77777777" w:rsidR="008870DC" w:rsidRDefault="008870DC" w:rsidP="008870DC">
      <w:r>
        <w:separator/>
      </w:r>
    </w:p>
  </w:endnote>
  <w:endnote w:type="continuationSeparator" w:id="0">
    <w:p w14:paraId="5AED97B4" w14:textId="77777777" w:rsidR="008870DC" w:rsidRDefault="008870DC" w:rsidP="0088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49DFD" w14:textId="77777777" w:rsidR="008870DC" w:rsidRDefault="008870DC" w:rsidP="008870DC">
      <w:r>
        <w:separator/>
      </w:r>
    </w:p>
  </w:footnote>
  <w:footnote w:type="continuationSeparator" w:id="0">
    <w:p w14:paraId="3937E22C" w14:textId="77777777" w:rsidR="008870DC" w:rsidRDefault="008870DC" w:rsidP="0088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82281" w14:textId="6626B7DA" w:rsidR="008870DC" w:rsidRPr="008870DC" w:rsidRDefault="008870DC" w:rsidP="008870DC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8870DC">
      <w:rPr>
        <w:rFonts w:ascii="Arial" w:hAnsi="Arial" w:cs="Arial"/>
        <w:b/>
        <w:bCs/>
        <w:sz w:val="32"/>
        <w:szCs w:val="32"/>
      </w:rPr>
      <w:t>CY2025 Shellfish Training List</w:t>
    </w:r>
  </w:p>
  <w:p w14:paraId="46BBB52B" w14:textId="77777777" w:rsidR="008870DC" w:rsidRDefault="00887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DC"/>
    <w:rsid w:val="00280D05"/>
    <w:rsid w:val="00296BD9"/>
    <w:rsid w:val="002C03F4"/>
    <w:rsid w:val="00587514"/>
    <w:rsid w:val="00615F04"/>
    <w:rsid w:val="007A44F1"/>
    <w:rsid w:val="008870DC"/>
    <w:rsid w:val="008F7F37"/>
    <w:rsid w:val="00C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D4BA"/>
  <w15:chartTrackingRefBased/>
  <w15:docId w15:val="{8EAF2636-613F-4914-9330-A74B7BC0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D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0DC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7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0DC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4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Antee, Michael H</dc:creator>
  <cp:keywords/>
  <dc:description/>
  <cp:lastModifiedBy>Cathy Hosman</cp:lastModifiedBy>
  <cp:revision>2</cp:revision>
  <dcterms:created xsi:type="dcterms:W3CDTF">2024-09-30T21:00:00Z</dcterms:created>
  <dcterms:modified xsi:type="dcterms:W3CDTF">2024-09-30T21:00:00Z</dcterms:modified>
</cp:coreProperties>
</file>