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8B" w:rsidRDefault="00B66E34" w:rsidP="00092BBF">
      <w:pPr>
        <w:pStyle w:val="Title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9D3AF3F">
            <wp:simplePos x="0" y="0"/>
            <wp:positionH relativeFrom="column">
              <wp:posOffset>4808220</wp:posOffset>
            </wp:positionH>
            <wp:positionV relativeFrom="paragraph">
              <wp:posOffset>0</wp:posOffset>
            </wp:positionV>
            <wp:extent cx="1478280" cy="151193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6" t="13187" r="13736" b="12638"/>
                    <a:stretch/>
                  </pic:blipFill>
                  <pic:spPr bwMode="auto">
                    <a:xfrm>
                      <a:off x="0" y="0"/>
                      <a:ext cx="147828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BBF" w:rsidRPr="00092BBF">
        <w:rPr>
          <w:b/>
          <w:sz w:val="40"/>
          <w:szCs w:val="40"/>
        </w:rPr>
        <w:t>Shopper History Success Story Submission Form</w:t>
      </w:r>
    </w:p>
    <w:p w:rsidR="00092BBF" w:rsidRDefault="00092BBF" w:rsidP="00092BBF"/>
    <w:p w:rsidR="00D90F39" w:rsidRDefault="00D90F39" w:rsidP="00092BBF"/>
    <w:p w:rsidR="00092BBF" w:rsidRPr="00D90F39" w:rsidRDefault="00092BBF" w:rsidP="00092BBF">
      <w:pPr>
        <w:rPr>
          <w:b/>
          <w:sz w:val="24"/>
          <w:szCs w:val="24"/>
        </w:rPr>
      </w:pPr>
      <w:r w:rsidRPr="00D90F39">
        <w:rPr>
          <w:b/>
          <w:sz w:val="24"/>
          <w:szCs w:val="24"/>
        </w:rPr>
        <w:t>Submitter Information</w:t>
      </w:r>
    </w:p>
    <w:p w:rsidR="00092BBF" w:rsidRDefault="00BC3847" w:rsidP="00092BBF">
      <w:r>
        <w:t>First Name:</w:t>
      </w:r>
    </w:p>
    <w:p w:rsidR="00BC3847" w:rsidRDefault="00BC3847" w:rsidP="00092BBF">
      <w:r>
        <w:t xml:space="preserve">Last Name: </w:t>
      </w:r>
      <w:bookmarkStart w:id="0" w:name="_GoBack"/>
      <w:bookmarkEnd w:id="0"/>
    </w:p>
    <w:p w:rsidR="00BC3847" w:rsidRDefault="00BC3847" w:rsidP="00092BBF">
      <w:r>
        <w:t>Agency</w:t>
      </w:r>
      <w:r w:rsidR="00DD18A8">
        <w:t>/Organization</w:t>
      </w:r>
      <w:r>
        <w:t>:</w:t>
      </w:r>
    </w:p>
    <w:p w:rsidR="00BC3847" w:rsidRDefault="00BC3847" w:rsidP="00092BBF">
      <w:r>
        <w:t>Email Address:</w:t>
      </w:r>
    </w:p>
    <w:p w:rsidR="00BC3847" w:rsidRDefault="00BC3847" w:rsidP="00092BBF">
      <w:r>
        <w:t>Phone Number:</w:t>
      </w:r>
    </w:p>
    <w:p w:rsidR="00092BBF" w:rsidRDefault="00092BBF" w:rsidP="00092BBF"/>
    <w:p w:rsidR="00092BBF" w:rsidRPr="00D90F39" w:rsidRDefault="00092BBF" w:rsidP="00092BBF">
      <w:pPr>
        <w:rPr>
          <w:b/>
          <w:sz w:val="24"/>
          <w:szCs w:val="24"/>
        </w:rPr>
      </w:pPr>
      <w:r w:rsidRPr="00D90F39">
        <w:rPr>
          <w:b/>
          <w:sz w:val="24"/>
          <w:szCs w:val="24"/>
        </w:rPr>
        <w:t>Summary</w:t>
      </w:r>
      <w:r w:rsidR="00D90F39" w:rsidRPr="00D90F39">
        <w:rPr>
          <w:b/>
          <w:sz w:val="24"/>
          <w:szCs w:val="24"/>
        </w:rPr>
        <w:t xml:space="preserve"> (for external use and posting on the AFDO webpage: </w:t>
      </w:r>
      <w:hyperlink r:id="rId8" w:history="1">
        <w:r w:rsidR="00D90F39" w:rsidRPr="00D90F39">
          <w:rPr>
            <w:rStyle w:val="Hyperlink"/>
            <w:sz w:val="24"/>
            <w:szCs w:val="24"/>
          </w:rPr>
          <w:t>Leveraging Food Purchase History to Solve Foodborne Outbreaks</w:t>
        </w:r>
      </w:hyperlink>
      <w:r w:rsidR="00D90F39" w:rsidRPr="00D90F39">
        <w:rPr>
          <w:b/>
          <w:sz w:val="24"/>
          <w:szCs w:val="24"/>
        </w:rPr>
        <w:t>)</w:t>
      </w:r>
    </w:p>
    <w:p w:rsidR="00BC3847" w:rsidRDefault="00BC3847" w:rsidP="00092BBF">
      <w:r>
        <w:t xml:space="preserve">Please keep the summary high level and de-identify any retailers/establishments. Highlight relevant outcomes, including: </w:t>
      </w:r>
    </w:p>
    <w:p w:rsidR="00BC3847" w:rsidRPr="00BC3847" w:rsidRDefault="00BC3847" w:rsidP="00BC3847">
      <w:pPr>
        <w:pStyle w:val="ListParagraph"/>
        <w:numPr>
          <w:ilvl w:val="0"/>
          <w:numId w:val="1"/>
        </w:numPr>
      </w:pPr>
      <w:r w:rsidRPr="00BC3847">
        <w:t>Use of this data that led to solving an outbreak or other good investigation/public health outcome.</w:t>
      </w:r>
    </w:p>
    <w:p w:rsidR="00BC3847" w:rsidRPr="00BC3847" w:rsidRDefault="00BC3847" w:rsidP="00BC3847">
      <w:pPr>
        <w:pStyle w:val="ListParagraph"/>
        <w:numPr>
          <w:ilvl w:val="0"/>
          <w:numId w:val="1"/>
        </w:numPr>
      </w:pPr>
      <w:r w:rsidRPr="00BC3847">
        <w:t>Strengthened industry-government collaboration.</w:t>
      </w:r>
    </w:p>
    <w:p w:rsidR="00BC3847" w:rsidRPr="00BC3847" w:rsidRDefault="00BC3847" w:rsidP="00BC3847">
      <w:pPr>
        <w:pStyle w:val="ListParagraph"/>
        <w:numPr>
          <w:ilvl w:val="0"/>
          <w:numId w:val="1"/>
        </w:numPr>
      </w:pPr>
      <w:r w:rsidRPr="00BC3847">
        <w:t>Innovative mechanisms developed or used by industry or government.</w:t>
      </w:r>
    </w:p>
    <w:p w:rsidR="00BC3847" w:rsidRPr="00BC3847" w:rsidRDefault="00BC3847" w:rsidP="00BC3847">
      <w:pPr>
        <w:pStyle w:val="ListParagraph"/>
        <w:numPr>
          <w:ilvl w:val="0"/>
          <w:numId w:val="1"/>
        </w:numPr>
      </w:pPr>
      <w:r w:rsidRPr="00BC3847">
        <w:t>Development of useful resources.</w:t>
      </w:r>
    </w:p>
    <w:p w:rsidR="00BC3847" w:rsidRDefault="00BC3847" w:rsidP="00092BBF"/>
    <w:p w:rsidR="00BC3847" w:rsidRPr="00BC3847" w:rsidRDefault="00BC3847" w:rsidP="00092BBF">
      <w:pPr>
        <w:rPr>
          <w:u w:val="single"/>
        </w:rPr>
      </w:pPr>
      <w:r w:rsidRPr="00BC3847">
        <w:rPr>
          <w:u w:val="single"/>
        </w:rPr>
        <w:t>Template:</w:t>
      </w:r>
    </w:p>
    <w:p w:rsidR="00092BBF" w:rsidRPr="00865863" w:rsidRDefault="00092BBF" w:rsidP="00092BBF">
      <w:pPr>
        <w:pStyle w:val="Heading2"/>
        <w:rPr>
          <w:b/>
          <w:color w:val="0066CC"/>
          <w:sz w:val="22"/>
          <w:szCs w:val="22"/>
        </w:rPr>
      </w:pPr>
      <w:r w:rsidRPr="00865863">
        <w:rPr>
          <w:b/>
          <w:i/>
          <w:color w:val="0066CC"/>
          <w:sz w:val="22"/>
          <w:szCs w:val="22"/>
        </w:rPr>
        <w:t>(Insert Pathogen)</w:t>
      </w:r>
      <w:r w:rsidRPr="00865863">
        <w:rPr>
          <w:b/>
          <w:color w:val="0066CC"/>
          <w:sz w:val="22"/>
          <w:szCs w:val="22"/>
        </w:rPr>
        <w:t xml:space="preserve"> Outbreak Associated with </w:t>
      </w:r>
      <w:r w:rsidRPr="00865863">
        <w:rPr>
          <w:b/>
          <w:i/>
          <w:color w:val="0066CC"/>
          <w:sz w:val="22"/>
          <w:szCs w:val="22"/>
        </w:rPr>
        <w:t>(Insert Product)</w:t>
      </w:r>
      <w:r w:rsidRPr="00865863">
        <w:rPr>
          <w:b/>
          <w:color w:val="0066CC"/>
          <w:sz w:val="22"/>
          <w:szCs w:val="22"/>
        </w:rPr>
        <w:t xml:space="preserve"> – </w:t>
      </w:r>
      <w:r w:rsidRPr="00865863">
        <w:rPr>
          <w:b/>
          <w:i/>
          <w:color w:val="0066CC"/>
          <w:sz w:val="22"/>
          <w:szCs w:val="22"/>
        </w:rPr>
        <w:t xml:space="preserve">(Insert Shopper History Mechanism – Debit Card, Shopper Card, Online App, </w:t>
      </w:r>
      <w:proofErr w:type="spellStart"/>
      <w:r w:rsidRPr="00865863">
        <w:rPr>
          <w:b/>
          <w:i/>
          <w:color w:val="0066CC"/>
          <w:sz w:val="22"/>
          <w:szCs w:val="22"/>
        </w:rPr>
        <w:t>etc</w:t>
      </w:r>
      <w:proofErr w:type="spellEnd"/>
      <w:r w:rsidRPr="00865863">
        <w:rPr>
          <w:b/>
          <w:i/>
          <w:color w:val="0066CC"/>
          <w:sz w:val="22"/>
          <w:szCs w:val="22"/>
        </w:rPr>
        <w:t>)</w:t>
      </w:r>
      <w:r w:rsidRPr="00865863">
        <w:rPr>
          <w:b/>
          <w:color w:val="0066CC"/>
          <w:sz w:val="22"/>
          <w:szCs w:val="22"/>
        </w:rPr>
        <w:t xml:space="preserve"> </w:t>
      </w:r>
    </w:p>
    <w:p w:rsidR="00092BBF" w:rsidRDefault="00092BBF" w:rsidP="00092BBF">
      <w:r>
        <w:t>In a (</w:t>
      </w:r>
      <w:r w:rsidRPr="00092BBF">
        <w:rPr>
          <w:i/>
        </w:rPr>
        <w:t>Year</w:t>
      </w:r>
      <w:r>
        <w:t>) outbreak of (</w:t>
      </w:r>
      <w:r w:rsidRPr="00092BBF">
        <w:rPr>
          <w:i/>
        </w:rPr>
        <w:t>Number of cases</w:t>
      </w:r>
      <w:r>
        <w:t xml:space="preserve">) </w:t>
      </w:r>
      <w:r>
        <w:rPr>
          <w:i/>
          <w:iCs/>
        </w:rPr>
        <w:t>(Pathogen)</w:t>
      </w:r>
      <w:r>
        <w:t xml:space="preserve"> illnesses from (</w:t>
      </w:r>
      <w:r w:rsidRPr="00092BBF">
        <w:rPr>
          <w:i/>
        </w:rPr>
        <w:t>Number of states</w:t>
      </w:r>
      <w:r>
        <w:t>) states linked to (</w:t>
      </w:r>
      <w:r w:rsidRPr="00092BBF">
        <w:rPr>
          <w:i/>
        </w:rPr>
        <w:t>product</w:t>
      </w:r>
      <w:r>
        <w:t xml:space="preserve">), </w:t>
      </w:r>
      <w:r w:rsidRPr="00092BBF">
        <w:rPr>
          <w:i/>
        </w:rPr>
        <w:t>(describe shopper history mechanism and how it was used to investigate the outbreak</w:t>
      </w:r>
      <w:r>
        <w:rPr>
          <w:i/>
        </w:rPr>
        <w:t>, highlighting outcome</w:t>
      </w:r>
      <w:r w:rsidRPr="00092BBF">
        <w:rPr>
          <w:i/>
        </w:rPr>
        <w:t>).</w:t>
      </w:r>
    </w:p>
    <w:p w:rsidR="00092BBF" w:rsidRDefault="00092BBF" w:rsidP="00092BBF"/>
    <w:p w:rsidR="00092BBF" w:rsidRPr="00D90F39" w:rsidRDefault="00092BBF" w:rsidP="00092BBF">
      <w:pPr>
        <w:rPr>
          <w:b/>
          <w:sz w:val="24"/>
          <w:szCs w:val="24"/>
        </w:rPr>
      </w:pPr>
      <w:r w:rsidRPr="00D90F39">
        <w:rPr>
          <w:b/>
          <w:sz w:val="24"/>
          <w:szCs w:val="24"/>
        </w:rPr>
        <w:t>Additional Information</w:t>
      </w:r>
      <w:r w:rsidR="00D90F39" w:rsidRPr="00D90F39">
        <w:rPr>
          <w:b/>
          <w:sz w:val="24"/>
          <w:szCs w:val="24"/>
        </w:rPr>
        <w:t xml:space="preserve"> (optional – will not be shared publicly)</w:t>
      </w:r>
      <w:r w:rsidRPr="00D90F39">
        <w:rPr>
          <w:b/>
          <w:sz w:val="24"/>
          <w:szCs w:val="24"/>
        </w:rPr>
        <w:t>:</w:t>
      </w:r>
    </w:p>
    <w:p w:rsidR="00092BBF" w:rsidRDefault="00092BBF" w:rsidP="00092BBF">
      <w:r>
        <w:t xml:space="preserve">Pathogen: </w:t>
      </w:r>
    </w:p>
    <w:p w:rsidR="00092BBF" w:rsidRDefault="00092BBF" w:rsidP="00092BBF">
      <w:r>
        <w:t>Product:</w:t>
      </w:r>
    </w:p>
    <w:p w:rsidR="00092BBF" w:rsidRDefault="00092BBF" w:rsidP="00092BBF">
      <w:r>
        <w:t>Retailer</w:t>
      </w:r>
      <w:r w:rsidR="00206A64">
        <w:t xml:space="preserve"> (</w:t>
      </w:r>
      <w:r w:rsidR="00DD18A8">
        <w:t>optional</w:t>
      </w:r>
      <w:r w:rsidR="00206A64">
        <w:t>)</w:t>
      </w:r>
      <w:r>
        <w:t>:</w:t>
      </w:r>
    </w:p>
    <w:p w:rsidR="00865863" w:rsidRDefault="00865863" w:rsidP="00092BBF">
      <w:r>
        <w:t>Shopper History Method:</w:t>
      </w:r>
    </w:p>
    <w:p w:rsidR="00865863" w:rsidRDefault="00865863" w:rsidP="00092BBF">
      <w:r>
        <w:t>Public Health Impact:</w:t>
      </w:r>
    </w:p>
    <w:p w:rsidR="00865863" w:rsidRDefault="00865863" w:rsidP="00092BBF">
      <w:r>
        <w:t>Number of states:</w:t>
      </w:r>
    </w:p>
    <w:p w:rsidR="00865863" w:rsidRDefault="00865863" w:rsidP="00092BBF">
      <w:r>
        <w:t>Number of cases:</w:t>
      </w:r>
    </w:p>
    <w:p w:rsidR="00865863" w:rsidRDefault="00865863" w:rsidP="00092BBF">
      <w:r>
        <w:t>Public information (links to outbreak-related web postings):</w:t>
      </w:r>
    </w:p>
    <w:p w:rsidR="00092BBF" w:rsidRPr="00092BBF" w:rsidRDefault="00092BBF" w:rsidP="00092BBF"/>
    <w:sectPr w:rsidR="00092BBF" w:rsidRPr="0009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CBF" w:rsidRDefault="00D75CBF" w:rsidP="00092BBF">
      <w:r>
        <w:separator/>
      </w:r>
    </w:p>
  </w:endnote>
  <w:endnote w:type="continuationSeparator" w:id="0">
    <w:p w:rsidR="00D75CBF" w:rsidRDefault="00D75CBF" w:rsidP="0009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CBF" w:rsidRDefault="00D75CBF" w:rsidP="00092BBF">
      <w:r>
        <w:separator/>
      </w:r>
    </w:p>
  </w:footnote>
  <w:footnote w:type="continuationSeparator" w:id="0">
    <w:p w:rsidR="00D75CBF" w:rsidRDefault="00D75CBF" w:rsidP="0009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543AC"/>
    <w:multiLevelType w:val="hybridMultilevel"/>
    <w:tmpl w:val="572473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BF"/>
    <w:rsid w:val="00092BBF"/>
    <w:rsid w:val="0013089F"/>
    <w:rsid w:val="00206A64"/>
    <w:rsid w:val="00832782"/>
    <w:rsid w:val="00865863"/>
    <w:rsid w:val="00934B65"/>
    <w:rsid w:val="00A06A1A"/>
    <w:rsid w:val="00B66E34"/>
    <w:rsid w:val="00BC3847"/>
    <w:rsid w:val="00D75CBF"/>
    <w:rsid w:val="00D90F39"/>
    <w:rsid w:val="00DD18A8"/>
    <w:rsid w:val="00F35122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8152"/>
  <w15:chartTrackingRefBased/>
  <w15:docId w15:val="{2034DD43-39B4-422F-BC23-420B7B0B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B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BBF"/>
  </w:style>
  <w:style w:type="paragraph" w:styleId="Footer">
    <w:name w:val="footer"/>
    <w:basedOn w:val="Normal"/>
    <w:link w:val="FooterChar"/>
    <w:uiPriority w:val="99"/>
    <w:unhideWhenUsed/>
    <w:rsid w:val="00092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BBF"/>
  </w:style>
  <w:style w:type="paragraph" w:styleId="Title">
    <w:name w:val="Title"/>
    <w:basedOn w:val="Normal"/>
    <w:next w:val="Normal"/>
    <w:link w:val="TitleChar"/>
    <w:uiPriority w:val="10"/>
    <w:qFormat/>
    <w:rsid w:val="00092B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2B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092BBF"/>
    <w:rPr>
      <w:color w:val="808080"/>
    </w:rPr>
  </w:style>
  <w:style w:type="paragraph" w:styleId="ListParagraph">
    <w:name w:val="List Paragraph"/>
    <w:basedOn w:val="Normal"/>
    <w:uiPriority w:val="34"/>
    <w:qFormat/>
    <w:rsid w:val="00092BBF"/>
    <w:pPr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092B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90F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afdo.org%2Fresources%2Fpurchase-history%2F&amp;data=04%7C01%7C%7Ca9f63bb7e4724b7d05b908d8c5f47241%7Ced5b36e701ee4ebc867ee03cfa0d4697%7C0%7C0%7C637477000980557164%7CUnknown%7CTWFpbGZsb3d8eyJWIjoiMC4wLjAwMDAiLCJQIjoiV2luMzIiLCJBTiI6Ik1haWwiLCJXVCI6Mn0%3D%7C0&amp;sdata=B3UaKQ6yemU3HXvQZShp37p%2F%2BJSU4vyOWxEdLtyzpaQ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FSIS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Freiman, Jennifer - FSIS</dc:creator>
  <cp:keywords/>
  <dc:description/>
  <cp:lastModifiedBy>Yeung, Lauren V</cp:lastModifiedBy>
  <cp:revision>3</cp:revision>
  <dcterms:created xsi:type="dcterms:W3CDTF">2021-02-05T20:03:00Z</dcterms:created>
  <dcterms:modified xsi:type="dcterms:W3CDTF">2021-02-12T04:30:00Z</dcterms:modified>
</cp:coreProperties>
</file>